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DC" w:rsidRPr="00AA39AB" w:rsidRDefault="001451FA" w:rsidP="00AA39AB">
      <w:pPr>
        <w:pStyle w:val="a3"/>
        <w:numPr>
          <w:ilvl w:val="0"/>
          <w:numId w:val="1"/>
        </w:numPr>
        <w:spacing w:line="276" w:lineRule="auto"/>
        <w:rPr>
          <w:sz w:val="24"/>
          <w:szCs w:val="24"/>
        </w:rPr>
      </w:pPr>
      <w:r w:rsidRPr="00AA39AB">
        <w:rPr>
          <w:sz w:val="24"/>
          <w:szCs w:val="24"/>
        </w:rPr>
        <w:t>На портале «ГОСУСЛУГИ», на главной странице, среди популярных услуг выбираем: «ПОЛУЧЕНИЕ ПРАВА НА УПРАВЛЕНИЕ ТРАНСПОРТНЫМ СРЕДСТВОМ».</w:t>
      </w:r>
      <w:r w:rsidRPr="00AA39AB">
        <w:rPr>
          <w:noProof/>
          <w:sz w:val="24"/>
          <w:szCs w:val="24"/>
          <w:lang w:eastAsia="ru-RU"/>
        </w:rPr>
        <w:drawing>
          <wp:inline distT="0" distB="0" distL="0" distR="0">
            <wp:extent cx="5619750" cy="2681056"/>
            <wp:effectExtent l="0" t="0" r="0" b="5080"/>
            <wp:docPr id="1" name="Рисунок 1" descr="D:\Users\KirillSKa\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irillSKa\Desktop\00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4162" cy="2683161"/>
                    </a:xfrm>
                    <a:prstGeom prst="rect">
                      <a:avLst/>
                    </a:prstGeom>
                    <a:noFill/>
                    <a:ln>
                      <a:noFill/>
                    </a:ln>
                  </pic:spPr>
                </pic:pic>
              </a:graphicData>
            </a:graphic>
          </wp:inline>
        </w:drawing>
      </w:r>
    </w:p>
    <w:p w:rsidR="001451FA" w:rsidRPr="00AA39AB" w:rsidRDefault="00D2214F" w:rsidP="00AA39AB">
      <w:pPr>
        <w:pStyle w:val="a3"/>
        <w:numPr>
          <w:ilvl w:val="0"/>
          <w:numId w:val="1"/>
        </w:numPr>
        <w:spacing w:line="276" w:lineRule="auto"/>
        <w:rPr>
          <w:sz w:val="24"/>
          <w:szCs w:val="24"/>
        </w:rPr>
      </w:pPr>
      <w:r w:rsidRPr="00AA39AB">
        <w:rPr>
          <w:sz w:val="24"/>
          <w:szCs w:val="24"/>
        </w:rPr>
        <w:t>Далее, среди предложенных вариантов, выбираем: «ПОЛУЧЕНИЕ ВОДИТЕЛЬСКОГО УДОСТОВЕРЕНИЯ ПОСЛЕ ПРОХОЖДЕНИЯ ПРОФЕССИОНАЛЬНОЙ ПОДГОТОВКИ (ПЕРЕПОДГОТОВКИ)».</w:t>
      </w:r>
      <w:r w:rsidR="00A87656" w:rsidRPr="00AA39AB">
        <w:rPr>
          <w:noProof/>
          <w:sz w:val="24"/>
          <w:szCs w:val="24"/>
          <w:lang w:eastAsia="ru-RU"/>
        </w:rPr>
        <w:drawing>
          <wp:inline distT="0" distB="0" distL="0" distR="0">
            <wp:extent cx="5619750" cy="2547835"/>
            <wp:effectExtent l="0" t="0" r="0" b="5080"/>
            <wp:docPr id="2" name="Рисунок 2" descr="D:\Users\KirillSKa\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irillSKa\Desktop\00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4093" cy="2554338"/>
                    </a:xfrm>
                    <a:prstGeom prst="rect">
                      <a:avLst/>
                    </a:prstGeom>
                    <a:noFill/>
                    <a:ln>
                      <a:noFill/>
                    </a:ln>
                  </pic:spPr>
                </pic:pic>
              </a:graphicData>
            </a:graphic>
          </wp:inline>
        </w:drawing>
      </w:r>
    </w:p>
    <w:p w:rsidR="004A180E" w:rsidRPr="00AA39AB" w:rsidRDefault="004A180E" w:rsidP="00AA39AB">
      <w:pPr>
        <w:pStyle w:val="a3"/>
        <w:numPr>
          <w:ilvl w:val="0"/>
          <w:numId w:val="1"/>
        </w:numPr>
        <w:spacing w:line="276" w:lineRule="auto"/>
        <w:rPr>
          <w:sz w:val="24"/>
          <w:szCs w:val="24"/>
        </w:rPr>
      </w:pPr>
      <w:r w:rsidRPr="00AA39AB">
        <w:rPr>
          <w:sz w:val="24"/>
          <w:szCs w:val="24"/>
        </w:rPr>
        <w:t>После чего, ознакомившись с планом наших действий, нажимаем кнопку: «ПОЛУЧИТЬ УСЛУГУ»</w:t>
      </w:r>
      <w:r w:rsidR="00BE650F" w:rsidRPr="00AA39AB">
        <w:rPr>
          <w:sz w:val="24"/>
          <w:szCs w:val="24"/>
        </w:rPr>
        <w:t>.</w:t>
      </w:r>
      <w:r w:rsidRPr="00AA39AB">
        <w:rPr>
          <w:sz w:val="24"/>
          <w:szCs w:val="24"/>
        </w:rPr>
        <w:t xml:space="preserve"> </w:t>
      </w:r>
      <w:r w:rsidRPr="00AA39AB">
        <w:rPr>
          <w:noProof/>
          <w:sz w:val="24"/>
          <w:szCs w:val="24"/>
          <w:lang w:eastAsia="ru-RU"/>
        </w:rPr>
        <w:drawing>
          <wp:inline distT="0" distB="0" distL="0" distR="0">
            <wp:extent cx="5619750" cy="2773593"/>
            <wp:effectExtent l="0" t="0" r="0" b="8255"/>
            <wp:docPr id="3" name="Рисунок 3" descr="D:\Users\KirillSKa\Deskto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irillSKa\Desktop\003.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2108" cy="2779692"/>
                    </a:xfrm>
                    <a:prstGeom prst="rect">
                      <a:avLst/>
                    </a:prstGeom>
                    <a:noFill/>
                    <a:ln>
                      <a:noFill/>
                    </a:ln>
                  </pic:spPr>
                </pic:pic>
              </a:graphicData>
            </a:graphic>
          </wp:inline>
        </w:drawing>
      </w:r>
    </w:p>
    <w:p w:rsidR="004A180E" w:rsidRPr="00AA39AB" w:rsidRDefault="00BE650F" w:rsidP="00AA39AB">
      <w:pPr>
        <w:pStyle w:val="a3"/>
        <w:numPr>
          <w:ilvl w:val="0"/>
          <w:numId w:val="1"/>
        </w:numPr>
        <w:spacing w:line="276" w:lineRule="auto"/>
        <w:rPr>
          <w:sz w:val="24"/>
          <w:szCs w:val="24"/>
        </w:rPr>
      </w:pPr>
      <w:r w:rsidRPr="00AA39AB">
        <w:rPr>
          <w:sz w:val="24"/>
          <w:szCs w:val="24"/>
        </w:rPr>
        <w:lastRenderedPageBreak/>
        <w:t xml:space="preserve">Выбирая желаемую для получения категорию (в нашем случае </w:t>
      </w:r>
      <w:r w:rsidR="00D86761" w:rsidRPr="00AA39AB">
        <w:rPr>
          <w:sz w:val="24"/>
          <w:szCs w:val="24"/>
        </w:rPr>
        <w:t xml:space="preserve">это категория </w:t>
      </w:r>
      <w:r w:rsidRPr="00AA39AB">
        <w:rPr>
          <w:sz w:val="24"/>
          <w:szCs w:val="24"/>
        </w:rPr>
        <w:t>А), приступаем к заполнению личных данных</w:t>
      </w:r>
      <w:r w:rsidR="00D86761" w:rsidRPr="00AA39AB">
        <w:rPr>
          <w:sz w:val="24"/>
          <w:szCs w:val="24"/>
        </w:rPr>
        <w:t>…</w:t>
      </w:r>
      <w:r w:rsidRPr="00AA39AB">
        <w:rPr>
          <w:sz w:val="24"/>
          <w:szCs w:val="24"/>
        </w:rPr>
        <w:t xml:space="preserve"> </w:t>
      </w:r>
      <w:r w:rsidRPr="00AA39AB">
        <w:rPr>
          <w:noProof/>
          <w:sz w:val="24"/>
          <w:szCs w:val="24"/>
          <w:lang w:eastAsia="ru-RU"/>
        </w:rPr>
        <w:drawing>
          <wp:inline distT="0" distB="0" distL="0" distR="0">
            <wp:extent cx="5695112" cy="2757805"/>
            <wp:effectExtent l="0" t="0" r="1270" b="4445"/>
            <wp:docPr id="4" name="Рисунок 4" descr="D:\Users\KirillSKa\Desktop\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KirillSKa\Desktop\004.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3572" cy="2781271"/>
                    </a:xfrm>
                    <a:prstGeom prst="rect">
                      <a:avLst/>
                    </a:prstGeom>
                    <a:noFill/>
                    <a:ln>
                      <a:noFill/>
                    </a:ln>
                  </pic:spPr>
                </pic:pic>
              </a:graphicData>
            </a:graphic>
          </wp:inline>
        </w:drawing>
      </w:r>
    </w:p>
    <w:p w:rsidR="00BE650F" w:rsidRPr="00AA39AB" w:rsidRDefault="00D86761" w:rsidP="00AA39AB">
      <w:pPr>
        <w:spacing w:line="276" w:lineRule="auto"/>
        <w:rPr>
          <w:sz w:val="24"/>
          <w:szCs w:val="24"/>
        </w:rPr>
      </w:pPr>
      <w:r w:rsidRPr="00AA39AB">
        <w:rPr>
          <w:sz w:val="24"/>
          <w:szCs w:val="24"/>
        </w:rPr>
        <w:t xml:space="preserve">… </w:t>
      </w:r>
      <w:r w:rsidR="00497176" w:rsidRPr="00AA39AB">
        <w:rPr>
          <w:sz w:val="24"/>
          <w:szCs w:val="24"/>
        </w:rPr>
        <w:t xml:space="preserve">заполняются все поля (кроме необязательных), </w:t>
      </w:r>
      <w:r w:rsidRPr="00AA39AB">
        <w:rPr>
          <w:sz w:val="24"/>
          <w:szCs w:val="24"/>
        </w:rPr>
        <w:t xml:space="preserve">подробно, </w:t>
      </w:r>
      <w:r w:rsidR="000E33AD" w:rsidRPr="00AA39AB">
        <w:rPr>
          <w:sz w:val="24"/>
          <w:szCs w:val="24"/>
        </w:rPr>
        <w:t>в соответствии с</w:t>
      </w:r>
      <w:r w:rsidRPr="00AA39AB">
        <w:rPr>
          <w:sz w:val="24"/>
          <w:szCs w:val="24"/>
        </w:rPr>
        <w:t xml:space="preserve"> паспорт</w:t>
      </w:r>
      <w:r w:rsidR="000E33AD" w:rsidRPr="00AA39AB">
        <w:rPr>
          <w:sz w:val="24"/>
          <w:szCs w:val="24"/>
        </w:rPr>
        <w:t>ом</w:t>
      </w:r>
      <w:r w:rsidR="00497176" w:rsidRPr="00AA39AB">
        <w:rPr>
          <w:sz w:val="24"/>
          <w:szCs w:val="24"/>
        </w:rPr>
        <w:t>!</w:t>
      </w:r>
    </w:p>
    <w:p w:rsidR="00BE650F" w:rsidRPr="00AA39AB" w:rsidRDefault="00BE650F" w:rsidP="00AA39AB">
      <w:pPr>
        <w:pStyle w:val="a3"/>
        <w:spacing w:line="276" w:lineRule="auto"/>
        <w:rPr>
          <w:sz w:val="24"/>
          <w:szCs w:val="24"/>
        </w:rPr>
      </w:pPr>
      <w:r w:rsidRPr="00AA39AB">
        <w:rPr>
          <w:noProof/>
          <w:sz w:val="24"/>
          <w:szCs w:val="24"/>
          <w:lang w:eastAsia="ru-RU"/>
        </w:rPr>
        <w:drawing>
          <wp:inline distT="0" distB="0" distL="0" distR="0">
            <wp:extent cx="5705475" cy="2734044"/>
            <wp:effectExtent l="0" t="0" r="0" b="9525"/>
            <wp:docPr id="5" name="Рисунок 5" descr="D:\Users\KirillSKa\Desktop\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KirillSKa\Desktop\005.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977" cy="2740035"/>
                    </a:xfrm>
                    <a:prstGeom prst="rect">
                      <a:avLst/>
                    </a:prstGeom>
                    <a:noFill/>
                    <a:ln>
                      <a:noFill/>
                    </a:ln>
                  </pic:spPr>
                </pic:pic>
              </a:graphicData>
            </a:graphic>
          </wp:inline>
        </w:drawing>
      </w:r>
    </w:p>
    <w:p w:rsidR="00D86761" w:rsidRPr="00AA39AB" w:rsidRDefault="000E33AD" w:rsidP="00AA39AB">
      <w:pPr>
        <w:pStyle w:val="a3"/>
        <w:numPr>
          <w:ilvl w:val="0"/>
          <w:numId w:val="1"/>
        </w:numPr>
        <w:spacing w:line="276" w:lineRule="auto"/>
        <w:rPr>
          <w:sz w:val="24"/>
          <w:szCs w:val="24"/>
        </w:rPr>
      </w:pPr>
      <w:r w:rsidRPr="00AA39AB">
        <w:rPr>
          <w:sz w:val="24"/>
          <w:szCs w:val="24"/>
        </w:rPr>
        <w:t>Затем</w:t>
      </w:r>
      <w:r w:rsidR="00585145" w:rsidRPr="00AA39AB">
        <w:rPr>
          <w:sz w:val="24"/>
          <w:szCs w:val="24"/>
        </w:rPr>
        <w:t xml:space="preserve"> указываем сведения об автошколе…</w:t>
      </w:r>
      <w:r w:rsidRPr="00AA39AB">
        <w:rPr>
          <w:sz w:val="24"/>
          <w:szCs w:val="24"/>
        </w:rPr>
        <w:t>:</w:t>
      </w:r>
      <w:r w:rsidR="00775DC7" w:rsidRPr="00AA39AB">
        <w:rPr>
          <w:noProof/>
          <w:sz w:val="24"/>
          <w:szCs w:val="24"/>
          <w:lang w:eastAsia="ru-RU"/>
        </w:rPr>
        <w:drawing>
          <wp:inline distT="0" distB="0" distL="0" distR="0">
            <wp:extent cx="5705475" cy="2300199"/>
            <wp:effectExtent l="0" t="0" r="0" b="5080"/>
            <wp:docPr id="6" name="Рисунок 6" descr="D:\Users\KirillSKa\Desktop\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irillSKa\Desktop\006.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8886" cy="2305606"/>
                    </a:xfrm>
                    <a:prstGeom prst="rect">
                      <a:avLst/>
                    </a:prstGeom>
                    <a:noFill/>
                    <a:ln>
                      <a:noFill/>
                    </a:ln>
                  </pic:spPr>
                </pic:pic>
              </a:graphicData>
            </a:graphic>
          </wp:inline>
        </w:drawing>
      </w:r>
    </w:p>
    <w:p w:rsidR="00775DC7" w:rsidRPr="00AA39AB" w:rsidRDefault="00775DC7" w:rsidP="00AA39AB">
      <w:pPr>
        <w:spacing w:line="276" w:lineRule="auto"/>
        <w:rPr>
          <w:sz w:val="24"/>
          <w:szCs w:val="24"/>
        </w:rPr>
      </w:pPr>
    </w:p>
    <w:p w:rsidR="00775DC7" w:rsidRPr="00AA39AB" w:rsidRDefault="00775DC7" w:rsidP="00AA39AB">
      <w:pPr>
        <w:spacing w:line="276" w:lineRule="auto"/>
        <w:rPr>
          <w:sz w:val="24"/>
          <w:szCs w:val="24"/>
        </w:rPr>
      </w:pPr>
    </w:p>
    <w:p w:rsidR="00775DC7" w:rsidRPr="00AA39AB" w:rsidRDefault="00585145" w:rsidP="00AA39AB">
      <w:pPr>
        <w:pStyle w:val="a3"/>
        <w:numPr>
          <w:ilvl w:val="0"/>
          <w:numId w:val="1"/>
        </w:numPr>
        <w:spacing w:line="276" w:lineRule="auto"/>
        <w:rPr>
          <w:sz w:val="24"/>
          <w:szCs w:val="24"/>
        </w:rPr>
      </w:pPr>
      <w:r w:rsidRPr="00AA39AB">
        <w:rPr>
          <w:sz w:val="24"/>
          <w:szCs w:val="24"/>
        </w:rPr>
        <w:lastRenderedPageBreak/>
        <w:t>… и с</w:t>
      </w:r>
      <w:r w:rsidR="00497176" w:rsidRPr="00AA39AB">
        <w:rPr>
          <w:sz w:val="24"/>
          <w:szCs w:val="24"/>
        </w:rPr>
        <w:t>ведения о медицинской справке</w:t>
      </w:r>
      <w:r w:rsidR="00576B4B" w:rsidRPr="00AA39AB">
        <w:rPr>
          <w:sz w:val="24"/>
          <w:szCs w:val="24"/>
        </w:rPr>
        <w:t>, указывая доступные вам категории</w:t>
      </w:r>
      <w:r w:rsidR="00497176" w:rsidRPr="00AA39AB">
        <w:rPr>
          <w:sz w:val="24"/>
          <w:szCs w:val="24"/>
        </w:rPr>
        <w:t>:</w:t>
      </w:r>
      <w:r w:rsidR="005F4355" w:rsidRPr="00AA39AB">
        <w:rPr>
          <w:noProof/>
          <w:sz w:val="24"/>
          <w:szCs w:val="24"/>
          <w:lang w:eastAsia="ru-RU"/>
        </w:rPr>
        <w:t xml:space="preserve"> </w:t>
      </w:r>
      <w:r w:rsidR="005F4355" w:rsidRPr="00AA39AB">
        <w:rPr>
          <w:noProof/>
          <w:sz w:val="24"/>
          <w:szCs w:val="24"/>
          <w:lang w:eastAsia="ru-RU"/>
        </w:rPr>
        <w:drawing>
          <wp:inline distT="0" distB="0" distL="0" distR="0">
            <wp:extent cx="5734050" cy="2665469"/>
            <wp:effectExtent l="0" t="0" r="0" b="1905"/>
            <wp:docPr id="7" name="Рисунок 7" descr="D:\Users\KirillSKa\Desktop\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KirillSKa\Desktop\007.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477" cy="2677754"/>
                    </a:xfrm>
                    <a:prstGeom prst="rect">
                      <a:avLst/>
                    </a:prstGeom>
                    <a:noFill/>
                    <a:ln>
                      <a:noFill/>
                    </a:ln>
                  </pic:spPr>
                </pic:pic>
              </a:graphicData>
            </a:graphic>
          </wp:inline>
        </w:drawing>
      </w:r>
    </w:p>
    <w:p w:rsidR="00576B4B" w:rsidRPr="00AA39AB" w:rsidRDefault="00576B4B" w:rsidP="00AA39AB">
      <w:pPr>
        <w:pStyle w:val="a3"/>
        <w:numPr>
          <w:ilvl w:val="0"/>
          <w:numId w:val="1"/>
        </w:numPr>
        <w:spacing w:line="276" w:lineRule="auto"/>
        <w:rPr>
          <w:sz w:val="24"/>
          <w:szCs w:val="24"/>
        </w:rPr>
      </w:pPr>
      <w:r w:rsidRPr="00AA39AB">
        <w:rPr>
          <w:sz w:val="24"/>
          <w:szCs w:val="24"/>
        </w:rPr>
        <w:t>Следующим действием, будет выбор места, где мы будем получать водительское удостоверение. Заполняется вручную или автоматически, если найти отделение на карте (при этом способе, проверьте, заполнены ли все необходимые графы). Заносим назначенную дату экзамена и выбираем доступное время для посещения:</w:t>
      </w:r>
    </w:p>
    <w:p w:rsidR="005A398E" w:rsidRPr="00AA39AB" w:rsidRDefault="00576B4B" w:rsidP="00AA39AB">
      <w:pPr>
        <w:pStyle w:val="a3"/>
        <w:spacing w:line="276" w:lineRule="auto"/>
        <w:rPr>
          <w:sz w:val="24"/>
          <w:szCs w:val="24"/>
        </w:rPr>
      </w:pPr>
      <w:r w:rsidRPr="00AA39AB">
        <w:rPr>
          <w:noProof/>
          <w:sz w:val="24"/>
          <w:szCs w:val="24"/>
          <w:lang w:eastAsia="ru-RU"/>
        </w:rPr>
        <w:drawing>
          <wp:inline distT="0" distB="0" distL="0" distR="0">
            <wp:extent cx="5781675" cy="2812034"/>
            <wp:effectExtent l="0" t="0" r="0" b="7620"/>
            <wp:docPr id="8" name="Рисунок 8" descr="D:\Users\KirillSKa\Desktop\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KirillSKa\Desktop\008.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0243" cy="2816201"/>
                    </a:xfrm>
                    <a:prstGeom prst="rect">
                      <a:avLst/>
                    </a:prstGeom>
                    <a:noFill/>
                    <a:ln>
                      <a:noFill/>
                    </a:ln>
                  </pic:spPr>
                </pic:pic>
              </a:graphicData>
            </a:graphic>
          </wp:inline>
        </w:drawing>
      </w:r>
    </w:p>
    <w:p w:rsidR="00576B4B" w:rsidRPr="00AA39AB" w:rsidRDefault="00576B4B" w:rsidP="00AA39AB">
      <w:pPr>
        <w:spacing w:line="276" w:lineRule="auto"/>
        <w:rPr>
          <w:sz w:val="24"/>
          <w:szCs w:val="24"/>
        </w:rPr>
      </w:pPr>
      <w:r w:rsidRPr="00AA39AB">
        <w:rPr>
          <w:noProof/>
          <w:sz w:val="24"/>
          <w:szCs w:val="24"/>
          <w:lang w:eastAsia="ru-RU"/>
        </w:rPr>
        <w:drawing>
          <wp:inline distT="0" distB="0" distL="0" distR="0">
            <wp:extent cx="6240580" cy="3057525"/>
            <wp:effectExtent l="0" t="0" r="8255" b="0"/>
            <wp:docPr id="9" name="Рисунок 9" descr="D:\Users\KirillSKa\Desktop\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KirillSKa\Desktop\009.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53898" cy="3064050"/>
                    </a:xfrm>
                    <a:prstGeom prst="rect">
                      <a:avLst/>
                    </a:prstGeom>
                    <a:noFill/>
                    <a:ln>
                      <a:noFill/>
                    </a:ln>
                  </pic:spPr>
                </pic:pic>
              </a:graphicData>
            </a:graphic>
          </wp:inline>
        </w:drawing>
      </w:r>
    </w:p>
    <w:p w:rsidR="0083313E" w:rsidRPr="00AA39AB" w:rsidRDefault="0083313E" w:rsidP="00AA39AB">
      <w:pPr>
        <w:pStyle w:val="a3"/>
        <w:numPr>
          <w:ilvl w:val="0"/>
          <w:numId w:val="1"/>
        </w:numPr>
        <w:spacing w:line="276" w:lineRule="auto"/>
        <w:rPr>
          <w:sz w:val="24"/>
          <w:szCs w:val="24"/>
        </w:rPr>
      </w:pPr>
      <w:r w:rsidRPr="00AA39AB">
        <w:rPr>
          <w:sz w:val="24"/>
          <w:szCs w:val="24"/>
        </w:rPr>
        <w:lastRenderedPageBreak/>
        <w:t xml:space="preserve">Не забывая поставить галочку нажимаем кнопку «ОТПРАВИТЬ»: </w:t>
      </w:r>
      <w:r w:rsidRPr="00AA39AB">
        <w:rPr>
          <w:noProof/>
          <w:sz w:val="24"/>
          <w:szCs w:val="24"/>
          <w:lang w:eastAsia="ru-RU"/>
        </w:rPr>
        <w:drawing>
          <wp:inline distT="0" distB="0" distL="0" distR="0">
            <wp:extent cx="5924550" cy="1804604"/>
            <wp:effectExtent l="0" t="0" r="0" b="5715"/>
            <wp:docPr id="10" name="Рисунок 10" descr="D:\Users\KirillSKa\Desktop\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KirillSKa\Desktop\010.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657" cy="1808596"/>
                    </a:xfrm>
                    <a:prstGeom prst="rect">
                      <a:avLst/>
                    </a:prstGeom>
                    <a:noFill/>
                    <a:ln>
                      <a:noFill/>
                    </a:ln>
                  </pic:spPr>
                </pic:pic>
              </a:graphicData>
            </a:graphic>
          </wp:inline>
        </w:drawing>
      </w:r>
    </w:p>
    <w:p w:rsidR="0083313E" w:rsidRPr="00AA39AB" w:rsidRDefault="00B76F97" w:rsidP="00AA39AB">
      <w:pPr>
        <w:spacing w:line="276" w:lineRule="auto"/>
        <w:rPr>
          <w:sz w:val="24"/>
          <w:szCs w:val="24"/>
        </w:rPr>
      </w:pPr>
      <w:r w:rsidRPr="00AA39AB">
        <w:rPr>
          <w:sz w:val="24"/>
          <w:szCs w:val="24"/>
        </w:rPr>
        <w:t>После этого, в личном кабинете, во вкладке «Лента уведомлений», мы можем проследить за статусом поданного заявления, а так же, при нажатии на него, получить доступ к вложенным файлам (квитанции, талону и копии заявления)</w:t>
      </w:r>
      <w:r w:rsidR="003D5727">
        <w:rPr>
          <w:sz w:val="24"/>
          <w:szCs w:val="24"/>
        </w:rPr>
        <w:t>:</w:t>
      </w:r>
      <w:bookmarkStart w:id="0" w:name="_GoBack"/>
      <w:bookmarkEnd w:id="0"/>
      <w:r w:rsidRPr="00AA39AB">
        <w:rPr>
          <w:noProof/>
          <w:sz w:val="24"/>
          <w:szCs w:val="24"/>
          <w:lang w:eastAsia="ru-RU"/>
        </w:rPr>
        <w:drawing>
          <wp:inline distT="0" distB="0" distL="0" distR="0">
            <wp:extent cx="6638925" cy="3228975"/>
            <wp:effectExtent l="0" t="0" r="9525" b="9525"/>
            <wp:docPr id="11" name="Рисунок 11" descr="D:\Users\KirillSKa\Desktop\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KirillSKa\Desktop\011.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38925" cy="3228975"/>
                    </a:xfrm>
                    <a:prstGeom prst="rect">
                      <a:avLst/>
                    </a:prstGeom>
                    <a:noFill/>
                    <a:ln>
                      <a:noFill/>
                    </a:ln>
                  </pic:spPr>
                </pic:pic>
              </a:graphicData>
            </a:graphic>
          </wp:inline>
        </w:drawing>
      </w:r>
    </w:p>
    <w:p w:rsidR="0083313E" w:rsidRPr="00AA39AB" w:rsidRDefault="0083313E" w:rsidP="00AA39AB">
      <w:pPr>
        <w:spacing w:line="276" w:lineRule="auto"/>
        <w:rPr>
          <w:sz w:val="24"/>
          <w:szCs w:val="24"/>
        </w:rPr>
      </w:pPr>
    </w:p>
    <w:p w:rsidR="0083313E" w:rsidRPr="00AA39AB" w:rsidRDefault="0083313E" w:rsidP="00AA39AB">
      <w:pPr>
        <w:spacing w:line="276" w:lineRule="auto"/>
        <w:rPr>
          <w:sz w:val="24"/>
          <w:szCs w:val="24"/>
        </w:rPr>
      </w:pPr>
    </w:p>
    <w:sectPr w:rsidR="0083313E" w:rsidRPr="00AA39AB" w:rsidSect="001451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31488"/>
    <w:multiLevelType w:val="hybridMultilevel"/>
    <w:tmpl w:val="AD2E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1FA"/>
    <w:rsid w:val="000E2CDC"/>
    <w:rsid w:val="000E33AD"/>
    <w:rsid w:val="001451FA"/>
    <w:rsid w:val="003D5727"/>
    <w:rsid w:val="00497176"/>
    <w:rsid w:val="004A180E"/>
    <w:rsid w:val="00576B4B"/>
    <w:rsid w:val="00585145"/>
    <w:rsid w:val="005A398E"/>
    <w:rsid w:val="005B2364"/>
    <w:rsid w:val="005F4355"/>
    <w:rsid w:val="00705893"/>
    <w:rsid w:val="00775DC7"/>
    <w:rsid w:val="0083313E"/>
    <w:rsid w:val="00A87656"/>
    <w:rsid w:val="00AA39AB"/>
    <w:rsid w:val="00AC0C37"/>
    <w:rsid w:val="00B76F97"/>
    <w:rsid w:val="00BE650F"/>
    <w:rsid w:val="00D2214F"/>
    <w:rsid w:val="00D86761"/>
    <w:rsid w:val="00DC0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80E"/>
    <w:pPr>
      <w:ind w:left="720"/>
      <w:contextualSpacing/>
    </w:pPr>
  </w:style>
  <w:style w:type="paragraph" w:styleId="a4">
    <w:name w:val="Balloon Text"/>
    <w:basedOn w:val="a"/>
    <w:link w:val="a5"/>
    <w:uiPriority w:val="99"/>
    <w:semiHidden/>
    <w:unhideWhenUsed/>
    <w:rsid w:val="007058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5893"/>
    <w:rPr>
      <w:rFonts w:ascii="Tahoma" w:hAnsi="Tahoma" w:cs="Tahoma"/>
      <w:sz w:val="16"/>
      <w:szCs w:val="16"/>
    </w:rPr>
  </w:style>
  <w:style w:type="character" w:customStyle="1" w:styleId="apple-converted-space">
    <w:name w:val="apple-converted-space"/>
    <w:basedOn w:val="a0"/>
    <w:rsid w:val="00705893"/>
  </w:style>
  <w:style w:type="character" w:styleId="a6">
    <w:name w:val="Emphasis"/>
    <w:basedOn w:val="a0"/>
    <w:uiPriority w:val="20"/>
    <w:qFormat/>
    <w:rsid w:val="00705893"/>
    <w:rPr>
      <w:i/>
      <w:iCs/>
    </w:rPr>
  </w:style>
</w:styles>
</file>

<file path=word/webSettings.xml><?xml version="1.0" encoding="utf-8"?>
<w:webSettings xmlns:r="http://schemas.openxmlformats.org/officeDocument/2006/relationships" xmlns:w="http://schemas.openxmlformats.org/wordprocessingml/2006/main">
  <w:divs>
    <w:div w:id="15866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191</Words>
  <Characters>1094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Ka</dc:creator>
  <cp:keywords/>
  <dc:description/>
  <cp:lastModifiedBy>Светлана</cp:lastModifiedBy>
  <cp:revision>19</cp:revision>
  <dcterms:created xsi:type="dcterms:W3CDTF">2016-06-10T15:53:00Z</dcterms:created>
  <dcterms:modified xsi:type="dcterms:W3CDTF">2016-07-03T07:30:00Z</dcterms:modified>
</cp:coreProperties>
</file>